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Y="8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988"/>
      </w:tblGrid>
      <w:tr w:rsidR="002160F6" w:rsidRPr="002160F6" w14:paraId="75270F40" w14:textId="77777777" w:rsidTr="002160F6">
        <w:trPr>
          <w:trHeight w:val="457"/>
        </w:trPr>
        <w:tc>
          <w:tcPr>
            <w:tcW w:w="10988" w:type="dxa"/>
            <w:vAlign w:val="center"/>
          </w:tcPr>
          <w:p w14:paraId="6DA79F48" w14:textId="0A16382A" w:rsidR="002160F6" w:rsidRPr="002160F6" w:rsidRDefault="002160F6" w:rsidP="002160F6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proofErr w:type="spellStart"/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Hamma</w:t>
            </w:r>
            <w:proofErr w:type="spellEnd"/>
            <w:r w:rsidR="001C4123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 xml:space="preserve"> </w:t>
            </w:r>
            <w:bookmarkStart w:id="0" w:name="_GoBack"/>
            <w:bookmarkEnd w:id="0"/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 xml:space="preserve"> </w:t>
            </w:r>
            <w:proofErr w:type="spellStart"/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Lakhdar</w:t>
            </w:r>
            <w:proofErr w:type="spellEnd"/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 xml:space="preserve"> University </w:t>
            </w:r>
            <w:r w:rsidR="001C4123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 xml:space="preserve"> 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of El-</w:t>
            </w:r>
            <w:proofErr w:type="spellStart"/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Oued</w:t>
            </w:r>
            <w:proofErr w:type="spellEnd"/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                                                  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Faculty of Arts and Languages</w:t>
            </w:r>
          </w:p>
          <w:p w14:paraId="52969034" w14:textId="77777777" w:rsidR="002160F6" w:rsidRPr="002160F6" w:rsidRDefault="002160F6" w:rsidP="002160F6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</w:pP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Department of English Language</w:t>
            </w:r>
          </w:p>
        </w:tc>
      </w:tr>
      <w:tr w:rsidR="002160F6" w:rsidRPr="001C4123" w14:paraId="4FFC2FFE" w14:textId="77777777" w:rsidTr="002160F6">
        <w:trPr>
          <w:trHeight w:val="457"/>
        </w:trPr>
        <w:tc>
          <w:tcPr>
            <w:tcW w:w="10988" w:type="dxa"/>
            <w:vAlign w:val="center"/>
          </w:tcPr>
          <w:p w14:paraId="76810DD2" w14:textId="77777777" w:rsidR="002160F6" w:rsidRPr="002160F6" w:rsidRDefault="002160F6" w:rsidP="002160F6">
            <w:pPr>
              <w:jc w:val="center"/>
              <w:rPr>
                <w:rFonts w:ascii="Calibri Light" w:hAnsi="Calibri Light" w:cs="Calibri Light"/>
                <w:color w:val="000000" w:themeColor="text1"/>
                <w:sz w:val="28"/>
                <w:szCs w:val="28"/>
                <w:u w:val="thick"/>
                <w:lang w:val="en-GB"/>
              </w:rPr>
            </w:pP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thick"/>
                <w:lang w:val="en-GB"/>
              </w:rPr>
              <w:t xml:space="preserve">Model Correction of First Semester Examination 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u w:val="thick"/>
                <w:lang w:val="en-GB"/>
              </w:rPr>
              <w:t>(20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u w:val="thick"/>
                <w:rtl/>
                <w:lang w:val="en-GB"/>
              </w:rPr>
              <w:t>21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u w:val="thick"/>
                <w:lang w:val="en-GB"/>
              </w:rPr>
              <w:t>/20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u w:val="thick"/>
                <w:rtl/>
                <w:lang w:val="en-GB"/>
              </w:rPr>
              <w:t>22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thick"/>
                <w:lang w:val="en-GB"/>
              </w:rPr>
              <w:t xml:space="preserve">) </w:t>
            </w:r>
          </w:p>
        </w:tc>
      </w:tr>
      <w:tr w:rsidR="002160F6" w:rsidRPr="001C4123" w14:paraId="18E608DD" w14:textId="77777777" w:rsidTr="002160F6">
        <w:trPr>
          <w:trHeight w:val="457"/>
        </w:trPr>
        <w:tc>
          <w:tcPr>
            <w:tcW w:w="10988" w:type="dxa"/>
            <w:vAlign w:val="center"/>
          </w:tcPr>
          <w:p w14:paraId="18CA031C" w14:textId="77777777" w:rsidR="002160F6" w:rsidRPr="002160F6" w:rsidRDefault="002160F6" w:rsidP="002160F6">
            <w:pPr>
              <w:rPr>
                <w:rFonts w:ascii="Calibri Light" w:hAnsi="Calibri Light" w:cs="Calibri Light"/>
                <w:color w:val="000000" w:themeColor="text1"/>
                <w:u w:val="single"/>
                <w:lang w:val="en-GB"/>
              </w:rPr>
            </w:pP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Level:</w:t>
            </w:r>
            <w:r w:rsidRPr="002160F6">
              <w:rPr>
                <w:rFonts w:ascii="Calibri Light" w:hAnsi="Calibri Light" w:cs="Calibri Light"/>
                <w:color w:val="000000" w:themeColor="text1"/>
                <w:sz w:val="28"/>
                <w:szCs w:val="28"/>
                <w:lang w:val="en-GB"/>
              </w:rPr>
              <w:t xml:space="preserve"> M2         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Module:</w:t>
            </w:r>
            <w:r w:rsidRPr="002160F6">
              <w:rPr>
                <w:rFonts w:ascii="Calibri Light" w:hAnsi="Calibri Light" w:cs="Calibri Light"/>
                <w:color w:val="000000" w:themeColor="text1"/>
                <w:sz w:val="28"/>
                <w:szCs w:val="28"/>
                <w:lang w:val="en-GB"/>
              </w:rPr>
              <w:t xml:space="preserve"> Communicational Practices                         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Teacher: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 </w:t>
            </w:r>
            <w:proofErr w:type="spellStart"/>
            <w:r w:rsidRPr="002160F6">
              <w:rPr>
                <w:rFonts w:ascii="Calibri Light" w:hAnsi="Calibri Light" w:cs="Calibri Light"/>
                <w:color w:val="000000" w:themeColor="text1"/>
                <w:sz w:val="28"/>
                <w:szCs w:val="28"/>
                <w:lang w:val="en-GB"/>
              </w:rPr>
              <w:t>Dr.</w:t>
            </w:r>
            <w:proofErr w:type="spellEnd"/>
            <w:r w:rsidRPr="002160F6">
              <w:rPr>
                <w:rFonts w:ascii="Calibri Light" w:hAnsi="Calibri Light" w:cs="Calibri Light"/>
                <w:color w:val="000000" w:themeColor="text1"/>
                <w:sz w:val="28"/>
                <w:szCs w:val="28"/>
                <w:lang w:val="en-GB"/>
              </w:rPr>
              <w:t xml:space="preserve"> Ahmed </w:t>
            </w:r>
            <w:proofErr w:type="spellStart"/>
            <w:r w:rsidRPr="002160F6">
              <w:rPr>
                <w:rFonts w:ascii="Calibri Light" w:hAnsi="Calibri Light" w:cs="Calibri Light"/>
                <w:color w:val="000000" w:themeColor="text1"/>
                <w:sz w:val="28"/>
                <w:szCs w:val="28"/>
                <w:lang w:val="en-GB"/>
              </w:rPr>
              <w:t>Zellouma</w:t>
            </w:r>
            <w:proofErr w:type="spellEnd"/>
          </w:p>
        </w:tc>
      </w:tr>
      <w:tr w:rsidR="002160F6" w:rsidRPr="001C4123" w14:paraId="229DE564" w14:textId="77777777" w:rsidTr="002160F6">
        <w:trPr>
          <w:trHeight w:val="457"/>
        </w:trPr>
        <w:tc>
          <w:tcPr>
            <w:tcW w:w="10988" w:type="dxa"/>
            <w:vAlign w:val="center"/>
          </w:tcPr>
          <w:p w14:paraId="4BEEC8E5" w14:textId="77777777" w:rsidR="002160F6" w:rsidRPr="002160F6" w:rsidRDefault="002160F6" w:rsidP="002160F6">
            <w:pPr>
              <w:rPr>
                <w:rFonts w:ascii="Calibri Light" w:hAnsi="Calibri Light" w:cs="Calibri Light"/>
                <w:b/>
                <w:bCs/>
                <w:color w:val="000000" w:themeColor="text1"/>
                <w:u w:val="single"/>
                <w:lang w:val="en-GB"/>
              </w:rPr>
            </w:pP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Date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u w:val="single"/>
                <w:lang w:val="en-GB"/>
              </w:rPr>
              <w:t>: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lang w:val="en-GB"/>
              </w:rPr>
              <w:t xml:space="preserve"> </w:t>
            </w:r>
            <w:r w:rsidRPr="002160F6">
              <w:rPr>
                <w:rFonts w:ascii="Calibri Light" w:hAnsi="Calibri Light" w:cs="Calibri Light"/>
                <w:color w:val="000000" w:themeColor="text1"/>
                <w:lang w:val="en-GB"/>
              </w:rPr>
              <w:t>Monday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lang w:val="en-GB"/>
              </w:rPr>
              <w:t xml:space="preserve">, </w:t>
            </w:r>
            <w:r w:rsidRPr="002160F6">
              <w:rPr>
                <w:rFonts w:ascii="Calibri Light" w:hAnsi="Calibri Light" w:cs="Calibri Light"/>
                <w:color w:val="000000" w:themeColor="text1"/>
                <w:lang w:val="en-GB"/>
              </w:rPr>
              <w:t>January 17</w:t>
            </w:r>
            <w:r w:rsidRPr="002160F6">
              <w:rPr>
                <w:rFonts w:ascii="Calibri Light" w:hAnsi="Calibri Light" w:cs="Calibri Light"/>
                <w:color w:val="000000" w:themeColor="text1"/>
                <w:vertAlign w:val="superscript"/>
                <w:lang w:val="en-GB"/>
              </w:rPr>
              <w:t>th</w:t>
            </w:r>
            <w:r w:rsidRPr="002160F6">
              <w:rPr>
                <w:rFonts w:ascii="Calibri Light" w:hAnsi="Calibri Light" w:cs="Calibri Light"/>
                <w:color w:val="000000" w:themeColor="text1"/>
                <w:lang w:val="en-GB"/>
              </w:rPr>
              <w:t>, 20</w:t>
            </w:r>
            <w:r w:rsidRPr="002160F6">
              <w:rPr>
                <w:rFonts w:ascii="Calibri Light" w:hAnsi="Calibri Light" w:cs="Calibri Light"/>
                <w:color w:val="000000" w:themeColor="text1"/>
                <w:rtl/>
                <w:lang w:val="en-GB"/>
              </w:rPr>
              <w:t>2</w:t>
            </w:r>
            <w:r w:rsidRPr="002160F6">
              <w:rPr>
                <w:rFonts w:ascii="Calibri Light" w:hAnsi="Calibri Light" w:cs="Calibri Light"/>
                <w:color w:val="000000" w:themeColor="text1"/>
                <w:lang w:val="en-GB"/>
              </w:rPr>
              <w:t>2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lang w:val="en-GB"/>
              </w:rPr>
              <w:t xml:space="preserve">                         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Time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u w:val="single"/>
                <w:lang w:val="en-GB"/>
              </w:rPr>
              <w:t>: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lang w:val="en-GB"/>
              </w:rPr>
              <w:t xml:space="preserve"> </w:t>
            </w:r>
            <w:r w:rsidRPr="002160F6">
              <w:rPr>
                <w:rFonts w:ascii="Calibri Light" w:hAnsi="Calibri Light" w:cs="Calibri Light"/>
                <w:color w:val="000000" w:themeColor="text1"/>
                <w:lang w:val="en-GB"/>
              </w:rPr>
              <w:t xml:space="preserve">10.00 am – 11.00 am                             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Duration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u w:val="single"/>
                <w:lang w:val="en-GB"/>
              </w:rPr>
              <w:t>:</w:t>
            </w:r>
            <w:r w:rsidRPr="002160F6">
              <w:rPr>
                <w:rFonts w:ascii="Calibri Light" w:hAnsi="Calibri Light" w:cs="Calibri Light"/>
                <w:color w:val="000000" w:themeColor="text1"/>
                <w:lang w:val="en-GB"/>
              </w:rPr>
              <w:t xml:space="preserve"> 1h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lang w:val="en-GB"/>
              </w:rPr>
              <w:t xml:space="preserve">                             </w:t>
            </w:r>
          </w:p>
        </w:tc>
      </w:tr>
      <w:tr w:rsidR="002160F6" w:rsidRPr="001C4123" w14:paraId="2CE77D5E" w14:textId="77777777" w:rsidTr="002160F6">
        <w:trPr>
          <w:trHeight w:val="506"/>
        </w:trPr>
        <w:tc>
          <w:tcPr>
            <w:tcW w:w="10988" w:type="dxa"/>
            <w:vAlign w:val="center"/>
          </w:tcPr>
          <w:p w14:paraId="1E75EBE5" w14:textId="77777777" w:rsidR="002160F6" w:rsidRPr="002160F6" w:rsidRDefault="002160F6" w:rsidP="002160F6">
            <w:pPr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u w:val="single"/>
                <w:lang w:val="en-GB"/>
              </w:rPr>
              <w:t>Submitted to Administration: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32"/>
                <w:szCs w:val="32"/>
                <w:lang w:val="en-GB"/>
              </w:rPr>
              <w:t xml:space="preserve"> </w:t>
            </w:r>
            <w:r w:rsidRPr="002160F6">
              <w:rPr>
                <w:rFonts w:ascii="Calibri Light" w:hAnsi="Calibri Light" w:cs="Calibri Light"/>
                <w:color w:val="000000" w:themeColor="text1"/>
                <w:sz w:val="28"/>
                <w:szCs w:val="28"/>
                <w:lang w:val="en-GB"/>
              </w:rPr>
              <w:t>Wednesday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, </w:t>
            </w:r>
            <w:r w:rsidRPr="002160F6">
              <w:rPr>
                <w:rFonts w:ascii="Calibri Light" w:hAnsi="Calibri Light" w:cs="Calibri Light"/>
                <w:color w:val="000000" w:themeColor="text1"/>
                <w:sz w:val="28"/>
                <w:szCs w:val="28"/>
                <w:lang w:val="en-GB"/>
              </w:rPr>
              <w:t>January 26</w:t>
            </w:r>
            <w:r w:rsidRPr="002160F6">
              <w:rPr>
                <w:rFonts w:ascii="Calibri Light" w:hAnsi="Calibri Light" w:cs="Calibri Light"/>
                <w:color w:val="000000" w:themeColor="text1"/>
                <w:sz w:val="28"/>
                <w:szCs w:val="28"/>
                <w:vertAlign w:val="superscript"/>
                <w:lang w:val="en-GB"/>
              </w:rPr>
              <w:t>th</w:t>
            </w:r>
            <w:r w:rsidRPr="002160F6">
              <w:rPr>
                <w:rFonts w:ascii="Calibri Light" w:hAnsi="Calibri Light" w:cs="Calibri Light"/>
                <w:color w:val="000000" w:themeColor="text1"/>
                <w:sz w:val="28"/>
                <w:szCs w:val="28"/>
                <w:lang w:val="en-GB"/>
              </w:rPr>
              <w:t>, 2022</w:t>
            </w:r>
            <w:r w:rsidRPr="002160F6">
              <w:rPr>
                <w:rFonts w:ascii="Calibri Light" w:hAnsi="Calibri Light" w:cs="Calibri Light"/>
                <w:b/>
                <w:bCs/>
                <w:color w:val="000000" w:themeColor="text1"/>
                <w:sz w:val="32"/>
                <w:szCs w:val="32"/>
                <w:lang w:val="en-GB"/>
              </w:rPr>
              <w:t xml:space="preserve"> </w:t>
            </w:r>
          </w:p>
        </w:tc>
      </w:tr>
      <w:tr w:rsidR="002160F6" w:rsidRPr="001C4123" w14:paraId="1EEFCBC0" w14:textId="77777777" w:rsidTr="002160F6">
        <w:trPr>
          <w:trHeight w:val="11745"/>
        </w:trPr>
        <w:tc>
          <w:tcPr>
            <w:tcW w:w="10988" w:type="dxa"/>
          </w:tcPr>
          <w:p w14:paraId="47C15C6F" w14:textId="77777777" w:rsidR="002160F6" w:rsidRPr="002160F6" w:rsidRDefault="002160F6" w:rsidP="002160F6">
            <w:pPr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Task </w:t>
            </w:r>
            <w:proofErr w:type="gramStart"/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>One :</w:t>
            </w:r>
            <w:proofErr w:type="gramEnd"/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u w:val="single"/>
                <w:lang w:val="en-US"/>
              </w:rPr>
              <w:t>BRIEFLY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explain how human communication takes place.                                                            </w:t>
            </w: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>(05 marks)</w:t>
            </w:r>
          </w:p>
          <w:p w14:paraId="6003EDA2" w14:textId="77777777" w:rsidR="002160F6" w:rsidRPr="002160F6" w:rsidRDefault="002160F6" w:rsidP="002160F6">
            <w:pPr>
              <w:ind w:left="284"/>
              <w:jc w:val="both"/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Communication takes place in the form of exchanges of </w:t>
            </w: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u w:val="single"/>
                <w:lang w:val="en-US"/>
              </w:rPr>
              <w:t>messages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between two or more </w:t>
            </w: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u w:val="single"/>
                <w:lang w:val="en-US"/>
              </w:rPr>
              <w:t>communicators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(</w:t>
            </w: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u w:val="single"/>
                <w:lang w:val="en-US"/>
              </w:rPr>
              <w:t>sender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-s and </w:t>
            </w: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u w:val="single"/>
                <w:lang w:val="en-US"/>
              </w:rPr>
              <w:t>receiver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-s) via a given </w:t>
            </w: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u w:val="single"/>
                <w:lang w:val="en-US"/>
              </w:rPr>
              <w:t>medium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(oral, written, electronic, etc.).</w:t>
            </w:r>
          </w:p>
          <w:p w14:paraId="11C03B7E" w14:textId="77777777" w:rsidR="002160F6" w:rsidRPr="002160F6" w:rsidRDefault="002160F6" w:rsidP="002160F6">
            <w:pPr>
              <w:ind w:firstLine="284"/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</w:p>
          <w:p w14:paraId="16B709DF" w14:textId="77777777" w:rsidR="002160F6" w:rsidRPr="002160F6" w:rsidRDefault="002160F6" w:rsidP="002160F6">
            <w:pPr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Task Two: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u w:val="single"/>
                <w:lang w:val="en-US"/>
              </w:rPr>
              <w:t>BRIEFLY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explain and exemplify the three models of communication.                                          </w:t>
            </w: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>(10 marks)</w:t>
            </w:r>
          </w:p>
          <w:p w14:paraId="0702733A" w14:textId="77777777" w:rsidR="002160F6" w:rsidRPr="002160F6" w:rsidRDefault="002160F6" w:rsidP="002160F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67" w:hanging="283"/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The Linear Model: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>communication here is in the form of a direct line from the sender to the receiver(s) where the former is an active communicator while the latter is/are passive communicators.</w:t>
            </w:r>
          </w:p>
          <w:p w14:paraId="040B28ED" w14:textId="77777777" w:rsidR="002160F6" w:rsidRPr="002160F6" w:rsidRDefault="002160F6" w:rsidP="002160F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1" w:hanging="284"/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Examples: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>listening to an Imam’s preach, listening to a radio podcast, watching a TV show, etc.</w:t>
            </w:r>
          </w:p>
          <w:p w14:paraId="3B2DD00F" w14:textId="77777777" w:rsidR="002160F6" w:rsidRPr="002160F6" w:rsidRDefault="002160F6" w:rsidP="002160F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67" w:hanging="283"/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The Interactional Model: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>here, communication involves exchanging messages and feedback between communicators who are either active or passive one at a time.</w:t>
            </w:r>
          </w:p>
          <w:p w14:paraId="67939F9F" w14:textId="77777777" w:rsidR="002160F6" w:rsidRPr="002160F6" w:rsidRDefault="002160F6" w:rsidP="002160F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1" w:hanging="284"/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Examples: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>performing a scripted play where roles and messages are already tailored.</w:t>
            </w:r>
          </w:p>
          <w:p w14:paraId="255F7E3D" w14:textId="77777777" w:rsidR="002160F6" w:rsidRPr="002160F6" w:rsidRDefault="002160F6" w:rsidP="002160F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567" w:hanging="283"/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The Transactional Model: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>communications here are both active and passive at the same time. Exchanging messages happens spontaneously and simultaneously to create the meaning of their messages.</w:t>
            </w:r>
          </w:p>
          <w:p w14:paraId="5B7ABE14" w14:textId="77777777" w:rsidR="002160F6" w:rsidRPr="002160F6" w:rsidRDefault="002160F6" w:rsidP="002160F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851" w:hanging="284"/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Examples: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any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u w:val="single"/>
                <w:lang w:val="en-US"/>
              </w:rPr>
              <w:t>discussion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between two or more people can fit in this example.</w:t>
            </w:r>
          </w:p>
          <w:p w14:paraId="0EDAEFE4" w14:textId="77777777" w:rsidR="002160F6" w:rsidRPr="002160F6" w:rsidRDefault="002160F6" w:rsidP="002160F6">
            <w:pPr>
              <w:jc w:val="both"/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</w:pPr>
          </w:p>
          <w:p w14:paraId="0031C384" w14:textId="77777777" w:rsidR="002160F6" w:rsidRPr="002160F6" w:rsidRDefault="002160F6" w:rsidP="002160F6">
            <w:pPr>
              <w:jc w:val="both"/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 xml:space="preserve">Task Three: 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u w:val="single"/>
                <w:lang w:val="en-US"/>
              </w:rPr>
              <w:t>BRIEFLY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define five (05) of the following concepts: channel, communication arts, communication disorder, communication network, communication strategy, communicative competence, communicative function, communicative interference, cross-cultural communication, discourse competence, dyad, egocentric speech, extra-linguistic features, face, face-threatening act, grammatical competence, intercultural communication, intergroup communication, sociolinguistic competence, and strategic competence. </w:t>
            </w: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>(05 marks)</w:t>
            </w:r>
          </w:p>
          <w:p w14:paraId="524D5071" w14:textId="77777777" w:rsidR="002160F6" w:rsidRPr="002160F6" w:rsidRDefault="002160F6" w:rsidP="002160F6">
            <w:pPr>
              <w:jc w:val="both"/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</w:p>
          <w:p w14:paraId="10264F96" w14:textId="77777777" w:rsidR="002160F6" w:rsidRPr="002160F6" w:rsidRDefault="002160F6" w:rsidP="002160F6">
            <w:pPr>
              <w:numPr>
                <w:ilvl w:val="0"/>
                <w:numId w:val="6"/>
              </w:numPr>
              <w:ind w:left="284" w:hanging="284"/>
              <w:contextualSpacing/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>Channel: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is form or way how a massage is sent from a sender to a receiver. Examples: </w:t>
            </w:r>
            <w:proofErr w:type="gramStart"/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>speech, writing, drum</w:t>
            </w:r>
            <w:proofErr w:type="gramEnd"/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sounds, smoke, electric signals, etc.</w:t>
            </w:r>
          </w:p>
          <w:p w14:paraId="28C7DC8D" w14:textId="77777777" w:rsidR="002160F6" w:rsidRPr="002160F6" w:rsidRDefault="002160F6" w:rsidP="002160F6">
            <w:pPr>
              <w:numPr>
                <w:ilvl w:val="0"/>
                <w:numId w:val="6"/>
              </w:numPr>
              <w:ind w:left="284" w:hanging="284"/>
              <w:contextualSpacing/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>Communication Arts: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focus on how communication takes place in different contexts via diverse media platforms. Examples: journal</w:t>
            </w:r>
            <w:proofErr w:type="spellStart"/>
            <w:r w:rsidRPr="002160F6">
              <w:rPr>
                <w:rFonts w:ascii="Calibri Light" w:eastAsia="Calibri" w:hAnsi="Calibri Light" w:cs="Calibri Light"/>
                <w:color w:val="000000" w:themeColor="text1"/>
              </w:rPr>
              <w:t>ism</w:t>
            </w:r>
            <w:proofErr w:type="spellEnd"/>
            <w:r w:rsidRPr="002160F6">
              <w:rPr>
                <w:rFonts w:ascii="Calibri Light" w:eastAsia="Calibri" w:hAnsi="Calibri Light" w:cs="Calibri Light"/>
                <w:color w:val="000000" w:themeColor="text1"/>
              </w:rPr>
              <w:t>, TV, radio, etc.</w:t>
            </w:r>
          </w:p>
          <w:p w14:paraId="1664D1C4" w14:textId="77777777" w:rsidR="002160F6" w:rsidRPr="002160F6" w:rsidRDefault="002160F6" w:rsidP="002160F6">
            <w:pPr>
              <w:numPr>
                <w:ilvl w:val="0"/>
                <w:numId w:val="6"/>
              </w:numPr>
              <w:ind w:left="284" w:hanging="284"/>
              <w:contextualSpacing/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>Communication Disorder: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is any kind of disability that hinders anybody’s ability to communicate. Examples: being blind, deaf, mute, etc.</w:t>
            </w:r>
          </w:p>
          <w:p w14:paraId="76A8A3F7" w14:textId="77777777" w:rsidR="002160F6" w:rsidRPr="002160F6" w:rsidRDefault="002160F6" w:rsidP="002160F6">
            <w:pPr>
              <w:numPr>
                <w:ilvl w:val="0"/>
                <w:numId w:val="6"/>
              </w:numPr>
              <w:ind w:left="284" w:hanging="284"/>
              <w:contextualSpacing/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>Communication Network: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is a group of people who send; receive, and exchange messages. Examples: workers in a factory, farmers in a market, women in a wedding, etc.</w:t>
            </w:r>
          </w:p>
          <w:p w14:paraId="2CE66CFC" w14:textId="3EA72F05" w:rsidR="002160F6" w:rsidRPr="002160F6" w:rsidRDefault="002160F6" w:rsidP="002160F6">
            <w:pPr>
              <w:numPr>
                <w:ilvl w:val="0"/>
                <w:numId w:val="6"/>
              </w:numPr>
              <w:ind w:left="284" w:hanging="284"/>
              <w:contextualSpacing/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</w:pPr>
            <w:r w:rsidRPr="002160F6">
              <w:rPr>
                <w:rFonts w:ascii="Calibri Light" w:eastAsia="Calibri" w:hAnsi="Calibri Light" w:cs="Calibri Light"/>
                <w:b/>
                <w:bCs/>
                <w:color w:val="000000" w:themeColor="text1"/>
                <w:lang w:val="en-US"/>
              </w:rPr>
              <w:t>Communication Strategy:</w:t>
            </w:r>
            <w:r w:rsidRPr="002160F6">
              <w:rPr>
                <w:rFonts w:ascii="Calibri Light" w:eastAsia="Calibri" w:hAnsi="Calibri Light" w:cs="Calibri Light"/>
                <w:color w:val="000000" w:themeColor="text1"/>
                <w:lang w:val="en-US"/>
              </w:rPr>
              <w:t xml:space="preserve"> is any technique a beginner or weak language learner uses to help them communicate. Example: instead of saying “handkerchief”, a learner says “a cloth to clean the nose”.</w:t>
            </w:r>
          </w:p>
        </w:tc>
      </w:tr>
    </w:tbl>
    <w:p w14:paraId="701DF028" w14:textId="77777777" w:rsidR="004A69D0" w:rsidRPr="002160F6" w:rsidRDefault="004A69D0">
      <w:pPr>
        <w:rPr>
          <w:rFonts w:ascii="Calibri Light" w:hAnsi="Calibri Light" w:cs="Calibri Light"/>
          <w:color w:val="000000" w:themeColor="text1"/>
          <w:lang w:val="en-GB"/>
        </w:rPr>
      </w:pPr>
    </w:p>
    <w:p w14:paraId="42A2A159" w14:textId="77777777" w:rsidR="00653469" w:rsidRPr="002160F6" w:rsidRDefault="00653469">
      <w:pPr>
        <w:rPr>
          <w:rFonts w:ascii="Calibri Light" w:hAnsi="Calibri Light" w:cs="Calibri Light"/>
          <w:color w:val="000000" w:themeColor="text1"/>
          <w:lang w:val="en-GB"/>
        </w:rPr>
      </w:pPr>
    </w:p>
    <w:sectPr w:rsidR="00653469" w:rsidRPr="002160F6" w:rsidSect="0000131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459CB"/>
    <w:multiLevelType w:val="hybridMultilevel"/>
    <w:tmpl w:val="721C14BE"/>
    <w:lvl w:ilvl="0" w:tplc="2744A890">
      <w:start w:val="1"/>
      <w:numFmt w:val="lowerLetter"/>
      <w:lvlText w:val="%1-"/>
      <w:lvlJc w:val="left"/>
      <w:pPr>
        <w:ind w:left="1069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9766B6"/>
    <w:multiLevelType w:val="hybridMultilevel"/>
    <w:tmpl w:val="33C8C768"/>
    <w:lvl w:ilvl="0" w:tplc="5B2E5DD4">
      <w:start w:val="1"/>
      <w:numFmt w:val="lowerLetter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23D54"/>
    <w:multiLevelType w:val="hybridMultilevel"/>
    <w:tmpl w:val="462ED19E"/>
    <w:lvl w:ilvl="0" w:tplc="FFB67E4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7676B56"/>
    <w:multiLevelType w:val="hybridMultilevel"/>
    <w:tmpl w:val="ACE44B7E"/>
    <w:lvl w:ilvl="0" w:tplc="8530F4C6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4B1A33"/>
    <w:multiLevelType w:val="hybridMultilevel"/>
    <w:tmpl w:val="CDACC3DC"/>
    <w:lvl w:ilvl="0" w:tplc="D13EBDB8">
      <w:start w:val="1"/>
      <w:numFmt w:val="bullet"/>
      <w:lvlText w:val="-"/>
      <w:lvlJc w:val="left"/>
      <w:pPr>
        <w:ind w:left="644" w:hanging="360"/>
      </w:pPr>
      <w:rPr>
        <w:rFonts w:ascii="Calibri Light" w:eastAsiaTheme="minorHAns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0EE7583"/>
    <w:multiLevelType w:val="hybridMultilevel"/>
    <w:tmpl w:val="ACE44B7E"/>
    <w:lvl w:ilvl="0" w:tplc="8530F4C6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C8B14EC"/>
    <w:multiLevelType w:val="hybridMultilevel"/>
    <w:tmpl w:val="2E4204B4"/>
    <w:lvl w:ilvl="0" w:tplc="1C6A597A">
      <w:start w:val="1"/>
      <w:numFmt w:val="bullet"/>
      <w:lvlText w:val="-"/>
      <w:lvlJc w:val="left"/>
      <w:pPr>
        <w:ind w:left="927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43D188B"/>
    <w:multiLevelType w:val="hybridMultilevel"/>
    <w:tmpl w:val="FDD6AE40"/>
    <w:lvl w:ilvl="0" w:tplc="41F49F6C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88E3E59"/>
    <w:multiLevelType w:val="hybridMultilevel"/>
    <w:tmpl w:val="90F0B8CC"/>
    <w:lvl w:ilvl="0" w:tplc="1A14C172">
      <w:start w:val="1"/>
      <w:numFmt w:val="lowerLetter"/>
      <w:lvlText w:val="%1-"/>
      <w:lvlJc w:val="left"/>
      <w:pPr>
        <w:ind w:left="108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FDC7E00"/>
    <w:multiLevelType w:val="hybridMultilevel"/>
    <w:tmpl w:val="D7A2227E"/>
    <w:lvl w:ilvl="0" w:tplc="B8E494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QzNDYyMTY2MbIEEko6SsGpxcWZ+XkgBUa1AMhLFcMsAAAA"/>
  </w:docVars>
  <w:rsids>
    <w:rsidRoot w:val="00001317"/>
    <w:rsid w:val="00001317"/>
    <w:rsid w:val="00143DAB"/>
    <w:rsid w:val="00165B21"/>
    <w:rsid w:val="001672C4"/>
    <w:rsid w:val="001A2670"/>
    <w:rsid w:val="001C4123"/>
    <w:rsid w:val="00205B04"/>
    <w:rsid w:val="002160F6"/>
    <w:rsid w:val="002B6917"/>
    <w:rsid w:val="002E6DFE"/>
    <w:rsid w:val="00302920"/>
    <w:rsid w:val="003264F0"/>
    <w:rsid w:val="004A69D0"/>
    <w:rsid w:val="004C4BBE"/>
    <w:rsid w:val="00653469"/>
    <w:rsid w:val="006F4364"/>
    <w:rsid w:val="007A5326"/>
    <w:rsid w:val="007F4F62"/>
    <w:rsid w:val="00937194"/>
    <w:rsid w:val="009F6CDE"/>
    <w:rsid w:val="00A026F0"/>
    <w:rsid w:val="00A71B10"/>
    <w:rsid w:val="00B7064C"/>
    <w:rsid w:val="00BF63AC"/>
    <w:rsid w:val="00BF7903"/>
    <w:rsid w:val="00C1443E"/>
    <w:rsid w:val="00D55B04"/>
    <w:rsid w:val="00E470D0"/>
    <w:rsid w:val="00E8135B"/>
    <w:rsid w:val="00E833D9"/>
    <w:rsid w:val="00EB62AB"/>
    <w:rsid w:val="00ED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91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3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013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3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13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013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1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7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B54D8-A9FA-4668-B206-1CF08FBB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PhoeniXP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SAHRAOUI</cp:lastModifiedBy>
  <cp:revision>2</cp:revision>
  <cp:lastPrinted>2022-01-15T12:29:00Z</cp:lastPrinted>
  <dcterms:created xsi:type="dcterms:W3CDTF">2022-01-27T08:04:00Z</dcterms:created>
  <dcterms:modified xsi:type="dcterms:W3CDTF">2022-01-27T08:04:00Z</dcterms:modified>
</cp:coreProperties>
</file>